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8B3" w:rsidRDefault="008028B3" w:rsidP="000D5841">
      <w:pPr>
        <w:spacing w:after="60" w:line="780" w:lineRule="atLeast"/>
        <w:jc w:val="center"/>
        <w:outlineLvl w:val="0"/>
        <w:rPr>
          <w:rFonts w:ascii="Arial" w:eastAsia="Times New Roman" w:hAnsi="Arial" w:cs="Arial"/>
          <w:color w:val="224154"/>
          <w:kern w:val="36"/>
          <w:sz w:val="32"/>
          <w:szCs w:val="32"/>
        </w:rPr>
      </w:pPr>
      <w:r>
        <w:rPr>
          <w:rFonts w:ascii="Arial" w:eastAsia="Times New Roman" w:hAnsi="Arial" w:cs="Arial"/>
          <w:color w:val="224154"/>
          <w:kern w:val="36"/>
          <w:sz w:val="32"/>
          <w:szCs w:val="32"/>
        </w:rPr>
        <w:t>10 Things You Should Know About Me…</w:t>
      </w:r>
    </w:p>
    <w:p w:rsidR="008028B3" w:rsidRDefault="008028B3" w:rsidP="000D5841">
      <w:pPr>
        <w:spacing w:after="0" w:line="240" w:lineRule="auto"/>
        <w:outlineLvl w:val="0"/>
        <w:rPr>
          <w:rFonts w:ascii="Arial" w:eastAsia="Times New Roman" w:hAnsi="Arial" w:cs="Arial"/>
          <w:color w:val="224154"/>
          <w:kern w:val="36"/>
        </w:rPr>
      </w:pPr>
      <w:r w:rsidRPr="000D5841">
        <w:rPr>
          <w:rFonts w:ascii="Arial" w:eastAsia="Times New Roman" w:hAnsi="Arial" w:cs="Arial"/>
          <w:b/>
          <w:i/>
          <w:color w:val="224154"/>
          <w:kern w:val="36"/>
        </w:rPr>
        <w:t>Directions</w:t>
      </w:r>
      <w:r>
        <w:rPr>
          <w:rFonts w:ascii="Arial" w:eastAsia="Times New Roman" w:hAnsi="Arial" w:cs="Arial"/>
          <w:color w:val="224154"/>
          <w:kern w:val="36"/>
        </w:rPr>
        <w:t>: As we embark on our journey to long term group projects</w:t>
      </w:r>
      <w:r w:rsidR="007A1014">
        <w:rPr>
          <w:rFonts w:ascii="Arial" w:eastAsia="Times New Roman" w:hAnsi="Arial" w:cs="Arial"/>
          <w:color w:val="224154"/>
          <w:kern w:val="36"/>
        </w:rPr>
        <w:t xml:space="preserve"> second semester</w:t>
      </w:r>
      <w:r>
        <w:rPr>
          <w:rFonts w:ascii="Arial" w:eastAsia="Times New Roman" w:hAnsi="Arial" w:cs="Arial"/>
          <w:color w:val="224154"/>
          <w:kern w:val="36"/>
        </w:rPr>
        <w:t xml:space="preserve">, it is important to consider </w:t>
      </w:r>
      <w:r w:rsidR="000D5841">
        <w:rPr>
          <w:rFonts w:ascii="Arial" w:eastAsia="Times New Roman" w:hAnsi="Arial" w:cs="Arial"/>
          <w:color w:val="224154"/>
          <w:kern w:val="36"/>
        </w:rPr>
        <w:t>one’s</w:t>
      </w:r>
      <w:r>
        <w:rPr>
          <w:rFonts w:ascii="Arial" w:eastAsia="Times New Roman" w:hAnsi="Arial" w:cs="Arial"/>
          <w:color w:val="224154"/>
          <w:kern w:val="36"/>
        </w:rPr>
        <w:t xml:space="preserve"> choices in forming</w:t>
      </w:r>
      <w:r w:rsidR="000D5841">
        <w:rPr>
          <w:rFonts w:ascii="Arial" w:eastAsia="Times New Roman" w:hAnsi="Arial" w:cs="Arial"/>
          <w:color w:val="224154"/>
          <w:kern w:val="36"/>
        </w:rPr>
        <w:t xml:space="preserve"> a</w:t>
      </w:r>
      <w:r>
        <w:rPr>
          <w:rFonts w:ascii="Arial" w:eastAsia="Times New Roman" w:hAnsi="Arial" w:cs="Arial"/>
          <w:color w:val="224154"/>
          <w:kern w:val="36"/>
        </w:rPr>
        <w:t xml:space="preserve"> compatible and responsible</w:t>
      </w:r>
      <w:r w:rsidR="000D5841">
        <w:rPr>
          <w:rFonts w:ascii="Arial" w:eastAsia="Times New Roman" w:hAnsi="Arial" w:cs="Arial"/>
          <w:color w:val="224154"/>
          <w:kern w:val="36"/>
        </w:rPr>
        <w:t xml:space="preserve"> group</w:t>
      </w:r>
      <w:r>
        <w:rPr>
          <w:rFonts w:ascii="Arial" w:eastAsia="Times New Roman" w:hAnsi="Arial" w:cs="Arial"/>
          <w:color w:val="224154"/>
          <w:kern w:val="36"/>
        </w:rPr>
        <w:t xml:space="preserve"> and to know </w:t>
      </w:r>
      <w:r w:rsidR="000D5841">
        <w:rPr>
          <w:rFonts w:ascii="Arial" w:eastAsia="Times New Roman" w:hAnsi="Arial" w:cs="Arial"/>
          <w:color w:val="224154"/>
          <w:kern w:val="36"/>
        </w:rPr>
        <w:t>one’s</w:t>
      </w:r>
      <w:r>
        <w:rPr>
          <w:rFonts w:ascii="Arial" w:eastAsia="Times New Roman" w:hAnsi="Arial" w:cs="Arial"/>
          <w:color w:val="224154"/>
          <w:kern w:val="36"/>
        </w:rPr>
        <w:t xml:space="preserve"> classmates.</w:t>
      </w:r>
      <w:r w:rsidR="000D5841">
        <w:rPr>
          <w:rFonts w:ascii="Arial" w:eastAsia="Times New Roman" w:hAnsi="Arial" w:cs="Arial"/>
          <w:color w:val="224154"/>
          <w:kern w:val="36"/>
        </w:rPr>
        <w:t xml:space="preserve"> It is also important to consider one’s own strengths and qualities and what one has to offer. To help with this endeavor</w:t>
      </w:r>
      <w:r w:rsidR="007A1014">
        <w:rPr>
          <w:rFonts w:ascii="Arial" w:eastAsia="Times New Roman" w:hAnsi="Arial" w:cs="Arial"/>
          <w:color w:val="224154"/>
          <w:kern w:val="36"/>
        </w:rPr>
        <w:t xml:space="preserve"> and to learn a tiny bit about classmates</w:t>
      </w:r>
      <w:r w:rsidR="000D5841">
        <w:rPr>
          <w:rFonts w:ascii="Arial" w:eastAsia="Times New Roman" w:hAnsi="Arial" w:cs="Arial"/>
          <w:color w:val="224154"/>
          <w:kern w:val="36"/>
        </w:rPr>
        <w:t>, each st</w:t>
      </w:r>
      <w:r w:rsidR="00A04DA4">
        <w:rPr>
          <w:rFonts w:ascii="Arial" w:eastAsia="Times New Roman" w:hAnsi="Arial" w:cs="Arial"/>
          <w:color w:val="224154"/>
          <w:kern w:val="36"/>
        </w:rPr>
        <w:t xml:space="preserve">udent will put together a </w:t>
      </w:r>
      <w:r w:rsidR="000D5841">
        <w:rPr>
          <w:rFonts w:ascii="Arial" w:eastAsia="Times New Roman" w:hAnsi="Arial" w:cs="Arial"/>
          <w:color w:val="224154"/>
          <w:kern w:val="36"/>
        </w:rPr>
        <w:t>presentation to include a</w:t>
      </w:r>
      <w:r w:rsidR="00F20BF4">
        <w:rPr>
          <w:rFonts w:ascii="Arial" w:eastAsia="Times New Roman" w:hAnsi="Arial" w:cs="Arial"/>
          <w:color w:val="224154"/>
          <w:kern w:val="36"/>
        </w:rPr>
        <w:t>n 8 1/2x11</w:t>
      </w:r>
      <w:r w:rsidR="000D5841">
        <w:rPr>
          <w:rFonts w:ascii="Arial" w:eastAsia="Times New Roman" w:hAnsi="Arial" w:cs="Arial"/>
          <w:color w:val="224154"/>
          <w:kern w:val="36"/>
        </w:rPr>
        <w:t xml:space="preserve"> fact sheet of “10 Things You Should Know About Me”.  Students may use Power Points</w:t>
      </w:r>
      <w:r w:rsidR="007A1014">
        <w:rPr>
          <w:rFonts w:ascii="Arial" w:eastAsia="Times New Roman" w:hAnsi="Arial" w:cs="Arial"/>
          <w:color w:val="224154"/>
          <w:kern w:val="36"/>
        </w:rPr>
        <w:t>, photos</w:t>
      </w:r>
      <w:r w:rsidR="000D5841">
        <w:rPr>
          <w:rFonts w:ascii="Arial" w:eastAsia="Times New Roman" w:hAnsi="Arial" w:cs="Arial"/>
          <w:color w:val="224154"/>
          <w:kern w:val="36"/>
        </w:rPr>
        <w:t xml:space="preserve"> or posters to create visuals to present along with</w:t>
      </w:r>
      <w:r w:rsidR="00F20BF4">
        <w:rPr>
          <w:rFonts w:ascii="Arial" w:eastAsia="Times New Roman" w:hAnsi="Arial" w:cs="Arial"/>
          <w:color w:val="224154"/>
          <w:kern w:val="36"/>
        </w:rPr>
        <w:t xml:space="preserve"> the 10 facts</w:t>
      </w:r>
      <w:r w:rsidR="007A1014">
        <w:rPr>
          <w:rFonts w:ascii="Arial" w:eastAsia="Times New Roman" w:hAnsi="Arial" w:cs="Arial"/>
          <w:color w:val="224154"/>
          <w:kern w:val="36"/>
        </w:rPr>
        <w:t xml:space="preserve">, but the published piece will be </w:t>
      </w:r>
      <w:r w:rsidR="00A04DA4">
        <w:rPr>
          <w:rFonts w:ascii="Arial" w:eastAsia="Times New Roman" w:hAnsi="Arial" w:cs="Arial"/>
          <w:color w:val="224154"/>
          <w:kern w:val="36"/>
        </w:rPr>
        <w:t xml:space="preserve">on 8/12 x 11 </w:t>
      </w:r>
      <w:proofErr w:type="gramStart"/>
      <w:r w:rsidR="007A1014">
        <w:rPr>
          <w:rFonts w:ascii="Arial" w:eastAsia="Times New Roman" w:hAnsi="Arial" w:cs="Arial"/>
          <w:color w:val="224154"/>
          <w:kern w:val="36"/>
        </w:rPr>
        <w:t>paper</w:t>
      </w:r>
      <w:proofErr w:type="gramEnd"/>
      <w:r w:rsidR="00A04DA4">
        <w:rPr>
          <w:rFonts w:ascii="Arial" w:eastAsia="Times New Roman" w:hAnsi="Arial" w:cs="Arial"/>
          <w:color w:val="224154"/>
          <w:kern w:val="36"/>
        </w:rPr>
        <w:t>, in ink and decorated accordingly</w:t>
      </w:r>
      <w:r w:rsidR="000D5841">
        <w:rPr>
          <w:rFonts w:ascii="Arial" w:eastAsia="Times New Roman" w:hAnsi="Arial" w:cs="Arial"/>
          <w:color w:val="224154"/>
          <w:kern w:val="36"/>
        </w:rPr>
        <w:t xml:space="preserve">. </w:t>
      </w:r>
    </w:p>
    <w:p w:rsidR="00F20BF4" w:rsidRDefault="00F20BF4" w:rsidP="000D5841">
      <w:pPr>
        <w:spacing w:after="0" w:line="240" w:lineRule="auto"/>
        <w:outlineLvl w:val="0"/>
        <w:rPr>
          <w:rFonts w:ascii="Arial" w:eastAsia="Times New Roman" w:hAnsi="Arial" w:cs="Arial"/>
          <w:color w:val="224154"/>
          <w:kern w:val="36"/>
        </w:rPr>
      </w:pPr>
    </w:p>
    <w:p w:rsidR="00F20BF4" w:rsidRDefault="00F20BF4" w:rsidP="000D5841">
      <w:pPr>
        <w:spacing w:after="0" w:line="240" w:lineRule="auto"/>
        <w:outlineLvl w:val="0"/>
        <w:rPr>
          <w:rFonts w:ascii="Arial" w:eastAsia="Times New Roman" w:hAnsi="Arial" w:cs="Arial"/>
          <w:color w:val="224154"/>
          <w:kern w:val="36"/>
        </w:rPr>
      </w:pPr>
      <w:r>
        <w:rPr>
          <w:rFonts w:ascii="Arial" w:eastAsia="Times New Roman" w:hAnsi="Arial" w:cs="Arial"/>
          <w:color w:val="224154"/>
          <w:kern w:val="36"/>
        </w:rPr>
        <w:t xml:space="preserve">Items to Consider: </w:t>
      </w:r>
    </w:p>
    <w:p w:rsidR="00F20BF4" w:rsidRDefault="00F20BF4" w:rsidP="000D5841">
      <w:pPr>
        <w:spacing w:after="0" w:line="240" w:lineRule="auto"/>
        <w:outlineLvl w:val="0"/>
        <w:rPr>
          <w:rFonts w:ascii="Arial" w:eastAsia="Times New Roman" w:hAnsi="Arial" w:cs="Arial"/>
          <w:color w:val="224154"/>
          <w:kern w:val="36"/>
        </w:rPr>
      </w:pPr>
    </w:p>
    <w:p w:rsidR="00F20BF4" w:rsidRDefault="00F20BF4" w:rsidP="00F20BF4">
      <w:pPr>
        <w:pStyle w:val="ListParagraph"/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224154"/>
          <w:kern w:val="36"/>
        </w:rPr>
      </w:pPr>
      <w:r w:rsidRPr="00F20BF4">
        <w:rPr>
          <w:rFonts w:ascii="Arial" w:eastAsia="Times New Roman" w:hAnsi="Arial" w:cs="Arial"/>
          <w:color w:val="224154"/>
          <w:kern w:val="36"/>
        </w:rPr>
        <w:t>Strengths</w:t>
      </w:r>
      <w:r w:rsidR="00A04DA4">
        <w:rPr>
          <w:rFonts w:ascii="Arial" w:eastAsia="Times New Roman" w:hAnsi="Arial" w:cs="Arial"/>
          <w:color w:val="224154"/>
          <w:kern w:val="36"/>
        </w:rPr>
        <w:t xml:space="preserve"> and skills</w:t>
      </w:r>
      <w:r w:rsidRPr="00F20BF4">
        <w:rPr>
          <w:rFonts w:ascii="Arial" w:eastAsia="Times New Roman" w:hAnsi="Arial" w:cs="Arial"/>
          <w:color w:val="224154"/>
          <w:kern w:val="36"/>
        </w:rPr>
        <w:t xml:space="preserve"> (computer skills, creativity, etc.)</w:t>
      </w:r>
    </w:p>
    <w:p w:rsidR="00F20BF4" w:rsidRDefault="00F20BF4" w:rsidP="00F20BF4">
      <w:pPr>
        <w:pStyle w:val="ListParagraph"/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224154"/>
          <w:kern w:val="36"/>
        </w:rPr>
      </w:pPr>
      <w:r>
        <w:rPr>
          <w:rFonts w:ascii="Arial" w:eastAsia="Times New Roman" w:hAnsi="Arial" w:cs="Arial"/>
          <w:color w:val="224154"/>
          <w:kern w:val="36"/>
        </w:rPr>
        <w:t>Commitments (sports, family, work)</w:t>
      </w:r>
    </w:p>
    <w:p w:rsidR="00A04DA4" w:rsidRDefault="00A04DA4" w:rsidP="00F20BF4">
      <w:pPr>
        <w:pStyle w:val="ListParagraph"/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224154"/>
          <w:kern w:val="36"/>
        </w:rPr>
      </w:pPr>
      <w:r>
        <w:rPr>
          <w:rFonts w:ascii="Arial" w:eastAsia="Times New Roman" w:hAnsi="Arial" w:cs="Arial"/>
          <w:color w:val="224154"/>
          <w:kern w:val="36"/>
        </w:rPr>
        <w:t xml:space="preserve">Hobbies </w:t>
      </w:r>
    </w:p>
    <w:p w:rsidR="00F20BF4" w:rsidRDefault="00F20BF4" w:rsidP="00F20BF4">
      <w:pPr>
        <w:pStyle w:val="ListParagraph"/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224154"/>
          <w:kern w:val="36"/>
        </w:rPr>
      </w:pPr>
      <w:r>
        <w:rPr>
          <w:rFonts w:ascii="Arial" w:eastAsia="Times New Roman" w:hAnsi="Arial" w:cs="Arial"/>
          <w:color w:val="224154"/>
          <w:kern w:val="36"/>
        </w:rPr>
        <w:t>Likes and dislikes</w:t>
      </w:r>
    </w:p>
    <w:p w:rsidR="00F20BF4" w:rsidRDefault="00F20BF4" w:rsidP="00F20BF4">
      <w:pPr>
        <w:pStyle w:val="ListParagraph"/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224154"/>
          <w:kern w:val="36"/>
        </w:rPr>
      </w:pPr>
      <w:r>
        <w:rPr>
          <w:rFonts w:ascii="Arial" w:eastAsia="Times New Roman" w:hAnsi="Arial" w:cs="Arial"/>
          <w:color w:val="224154"/>
          <w:kern w:val="36"/>
        </w:rPr>
        <w:t>Special Qualities</w:t>
      </w:r>
    </w:p>
    <w:p w:rsidR="00292F1E" w:rsidRDefault="00292F1E" w:rsidP="00F20BF4">
      <w:pPr>
        <w:pStyle w:val="ListParagraph"/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224154"/>
          <w:kern w:val="36"/>
        </w:rPr>
      </w:pPr>
      <w:r>
        <w:rPr>
          <w:rFonts w:ascii="Arial" w:eastAsia="Times New Roman" w:hAnsi="Arial" w:cs="Arial"/>
          <w:color w:val="224154"/>
          <w:kern w:val="36"/>
        </w:rPr>
        <w:t>Parts of your life that impact you</w:t>
      </w:r>
      <w:r w:rsidR="007A1014">
        <w:rPr>
          <w:rFonts w:ascii="Arial" w:eastAsia="Times New Roman" w:hAnsi="Arial" w:cs="Arial"/>
          <w:color w:val="224154"/>
          <w:kern w:val="36"/>
        </w:rPr>
        <w:t>, family situation</w:t>
      </w:r>
      <w:r w:rsidR="00A04DA4">
        <w:rPr>
          <w:rFonts w:ascii="Arial" w:eastAsia="Times New Roman" w:hAnsi="Arial" w:cs="Arial"/>
          <w:color w:val="224154"/>
          <w:kern w:val="36"/>
        </w:rPr>
        <w:t>,</w:t>
      </w:r>
      <w:r w:rsidR="007A1014">
        <w:rPr>
          <w:rFonts w:ascii="Arial" w:eastAsia="Times New Roman" w:hAnsi="Arial" w:cs="Arial"/>
          <w:color w:val="224154"/>
          <w:kern w:val="36"/>
        </w:rPr>
        <w:t xml:space="preserve"> etc</w:t>
      </w:r>
      <w:r>
        <w:rPr>
          <w:rFonts w:ascii="Arial" w:eastAsia="Times New Roman" w:hAnsi="Arial" w:cs="Arial"/>
          <w:color w:val="224154"/>
          <w:kern w:val="36"/>
        </w:rPr>
        <w:t>.</w:t>
      </w:r>
    </w:p>
    <w:p w:rsidR="008028B3" w:rsidRPr="00F20BF4" w:rsidRDefault="00F20BF4" w:rsidP="00F20BF4">
      <w:pPr>
        <w:pStyle w:val="ListParagraph"/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224154"/>
          <w:kern w:val="36"/>
        </w:rPr>
      </w:pPr>
      <w:r>
        <w:rPr>
          <w:rFonts w:ascii="Arial" w:eastAsia="Times New Roman" w:hAnsi="Arial" w:cs="Arial"/>
          <w:color w:val="224154"/>
          <w:kern w:val="36"/>
        </w:rPr>
        <w:t xml:space="preserve">Anything else that makes up </w:t>
      </w:r>
      <w:r w:rsidR="007A1014">
        <w:rPr>
          <w:rFonts w:ascii="Arial" w:eastAsia="Times New Roman" w:hAnsi="Arial" w:cs="Arial"/>
          <w:color w:val="224154"/>
          <w:kern w:val="36"/>
        </w:rPr>
        <w:t>“</w:t>
      </w:r>
      <w:r>
        <w:rPr>
          <w:rFonts w:ascii="Arial" w:eastAsia="Times New Roman" w:hAnsi="Arial" w:cs="Arial"/>
          <w:color w:val="224154"/>
          <w:kern w:val="36"/>
        </w:rPr>
        <w:t>you</w:t>
      </w:r>
      <w:r w:rsidR="007A1014">
        <w:rPr>
          <w:rFonts w:ascii="Arial" w:eastAsia="Times New Roman" w:hAnsi="Arial" w:cs="Arial"/>
          <w:color w:val="224154"/>
          <w:kern w:val="36"/>
        </w:rPr>
        <w:t>”</w:t>
      </w:r>
    </w:p>
    <w:p w:rsidR="008028B3" w:rsidRPr="008028B3" w:rsidRDefault="008028B3" w:rsidP="008028B3">
      <w:pPr>
        <w:spacing w:after="60" w:line="780" w:lineRule="atLeast"/>
        <w:outlineLvl w:val="0"/>
        <w:rPr>
          <w:rFonts w:ascii="Arial" w:eastAsia="Times New Roman" w:hAnsi="Arial" w:cs="Arial"/>
          <w:color w:val="224154"/>
          <w:kern w:val="36"/>
          <w:sz w:val="32"/>
          <w:szCs w:val="32"/>
        </w:rPr>
      </w:pPr>
      <w:r w:rsidRPr="008028B3">
        <w:rPr>
          <w:rFonts w:ascii="Arial" w:eastAsia="Times New Roman" w:hAnsi="Arial" w:cs="Arial"/>
          <w:color w:val="224154"/>
          <w:kern w:val="36"/>
          <w:sz w:val="32"/>
          <w:szCs w:val="32"/>
        </w:rPr>
        <w:t>How to Write About Yourself</w:t>
      </w:r>
      <w:bookmarkStart w:id="0" w:name="_GoBack"/>
      <w:bookmarkEnd w:id="0"/>
    </w:p>
    <w:p w:rsidR="008028B3" w:rsidRPr="008028B3" w:rsidRDefault="008028B3" w:rsidP="008028B3">
      <w:pPr>
        <w:spacing w:after="120" w:line="195" w:lineRule="atLeast"/>
        <w:rPr>
          <w:rFonts w:ascii="Arial" w:eastAsia="Times New Roman" w:hAnsi="Arial" w:cs="Arial"/>
          <w:color w:val="888888"/>
          <w:sz w:val="17"/>
          <w:szCs w:val="17"/>
        </w:rPr>
      </w:pPr>
      <w:proofErr w:type="gramStart"/>
      <w:r>
        <w:rPr>
          <w:rFonts w:ascii="Arial" w:eastAsia="Times New Roman" w:hAnsi="Arial" w:cs="Arial"/>
          <w:i/>
          <w:iCs/>
          <w:color w:val="888888"/>
          <w:sz w:val="17"/>
          <w:szCs w:val="17"/>
        </w:rPr>
        <w:t>Excerpts  from</w:t>
      </w:r>
      <w:proofErr w:type="gramEnd"/>
      <w:r w:rsidRPr="008028B3">
        <w:rPr>
          <w:rFonts w:ascii="Arial" w:eastAsia="Times New Roman" w:hAnsi="Arial" w:cs="Arial"/>
          <w:color w:val="888888"/>
          <w:sz w:val="17"/>
          <w:szCs w:val="17"/>
        </w:rPr>
        <w:t> </w:t>
      </w:r>
      <w:hyperlink r:id="rId6" w:history="1">
        <w:r w:rsidRPr="008028B3">
          <w:rPr>
            <w:rFonts w:ascii="Arial" w:eastAsia="Times New Roman" w:hAnsi="Arial" w:cs="Arial"/>
            <w:color w:val="3C7394"/>
            <w:sz w:val="17"/>
            <w:szCs w:val="17"/>
          </w:rPr>
          <w:t xml:space="preserve">Cheryl </w:t>
        </w:r>
        <w:proofErr w:type="spellStart"/>
        <w:r w:rsidRPr="008028B3">
          <w:rPr>
            <w:rFonts w:ascii="Arial" w:eastAsia="Times New Roman" w:hAnsi="Arial" w:cs="Arial"/>
            <w:color w:val="3C7394"/>
            <w:sz w:val="17"/>
            <w:szCs w:val="17"/>
          </w:rPr>
          <w:t>Craigie</w:t>
        </w:r>
        <w:proofErr w:type="spellEnd"/>
      </w:hyperlink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 xml:space="preserve"> “So, tell me a little about yourself …”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Don’t cha just hate it when someone says that to you? Where do you even begin?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But there’s something even worse.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And that’s when someone asks you to </w:t>
      </w:r>
      <w:r w:rsidRPr="008028B3">
        <w:rPr>
          <w:rFonts w:ascii="Arial" w:eastAsia="Times New Roman" w:hAnsi="Arial" w:cs="Arial"/>
          <w:i/>
          <w:iCs/>
          <w:color w:val="111111"/>
          <w:sz w:val="24"/>
          <w:szCs w:val="24"/>
        </w:rPr>
        <w:t>write</w:t>
      </w:r>
      <w:r>
        <w:rPr>
          <w:rFonts w:ascii="Arial" w:eastAsia="Times New Roman" w:hAnsi="Arial" w:cs="Arial"/>
          <w:i/>
          <w:iCs/>
          <w:color w:val="111111"/>
          <w:sz w:val="24"/>
          <w:szCs w:val="24"/>
        </w:rPr>
        <w:t xml:space="preserve"> </w:t>
      </w:r>
      <w:r w:rsidRPr="008028B3">
        <w:rPr>
          <w:rFonts w:ascii="Arial" w:eastAsia="Times New Roman" w:hAnsi="Arial" w:cs="Arial"/>
          <w:color w:val="111111"/>
          <w:sz w:val="24"/>
          <w:szCs w:val="24"/>
        </w:rPr>
        <w:t>something about yourself.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Do you feel the panic setting in? If so, you’re just like most of us.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At some point in your life you’re either going to </w:t>
      </w:r>
      <w:r w:rsidRPr="008028B3">
        <w:rPr>
          <w:rFonts w:ascii="Arial" w:eastAsia="Times New Roman" w:hAnsi="Arial" w:cs="Arial"/>
          <w:i/>
          <w:iCs/>
          <w:color w:val="111111"/>
          <w:sz w:val="24"/>
          <w:szCs w:val="24"/>
        </w:rPr>
        <w:t>have </w:t>
      </w:r>
      <w:r w:rsidRPr="008028B3">
        <w:rPr>
          <w:rFonts w:ascii="Arial" w:eastAsia="Times New Roman" w:hAnsi="Arial" w:cs="Arial"/>
          <w:color w:val="111111"/>
          <w:sz w:val="24"/>
          <w:szCs w:val="24"/>
        </w:rPr>
        <w:t>to do it—for a job perhaps—or you will </w:t>
      </w:r>
      <w:r w:rsidRPr="008028B3">
        <w:rPr>
          <w:rFonts w:ascii="Arial" w:eastAsia="Times New Roman" w:hAnsi="Arial" w:cs="Arial"/>
          <w:i/>
          <w:iCs/>
          <w:color w:val="111111"/>
          <w:sz w:val="24"/>
          <w:szCs w:val="24"/>
        </w:rPr>
        <w:t>choose</w:t>
      </w:r>
      <w:r w:rsidRPr="008028B3">
        <w:rPr>
          <w:rFonts w:ascii="Arial" w:eastAsia="Times New Roman" w:hAnsi="Arial" w:cs="Arial"/>
          <w:color w:val="111111"/>
          <w:sz w:val="24"/>
          <w:szCs w:val="24"/>
        </w:rPr>
        <w:t> to do it—for a memoir, essay or blog post.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Here are a few things to consider:</w:t>
      </w:r>
    </w:p>
    <w:p w:rsidR="00A04DA4" w:rsidRDefault="00A04DA4" w:rsidP="008028B3">
      <w:pPr>
        <w:spacing w:after="60" w:line="240" w:lineRule="atLeast"/>
        <w:outlineLvl w:val="1"/>
        <w:rPr>
          <w:rFonts w:ascii="Arial" w:eastAsia="Times New Roman" w:hAnsi="Arial" w:cs="Arial"/>
          <w:color w:val="145E83"/>
          <w:sz w:val="32"/>
          <w:szCs w:val="32"/>
        </w:rPr>
      </w:pPr>
    </w:p>
    <w:p w:rsidR="008028B3" w:rsidRPr="008028B3" w:rsidRDefault="008028B3" w:rsidP="008028B3">
      <w:pPr>
        <w:spacing w:after="60" w:line="240" w:lineRule="atLeast"/>
        <w:outlineLvl w:val="1"/>
        <w:rPr>
          <w:rFonts w:ascii="Arial" w:eastAsia="Times New Roman" w:hAnsi="Arial" w:cs="Arial"/>
          <w:color w:val="145E83"/>
          <w:sz w:val="32"/>
          <w:szCs w:val="32"/>
        </w:rPr>
      </w:pPr>
      <w:r w:rsidRPr="008028B3">
        <w:rPr>
          <w:rFonts w:ascii="Arial" w:eastAsia="Times New Roman" w:hAnsi="Arial" w:cs="Arial"/>
          <w:color w:val="145E83"/>
          <w:sz w:val="32"/>
          <w:szCs w:val="32"/>
        </w:rPr>
        <w:t>Know your boundaries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If you are going to write about yourself, particularly online, expect that whatever your write will be shared well beyond your intended audience and that it will be around forever.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 xml:space="preserve">If you don’t want a prospective employer—or your </w:t>
      </w:r>
      <w:r>
        <w:rPr>
          <w:rFonts w:ascii="Arial" w:eastAsia="Times New Roman" w:hAnsi="Arial" w:cs="Arial"/>
          <w:color w:val="111111"/>
          <w:sz w:val="24"/>
          <w:szCs w:val="24"/>
        </w:rPr>
        <w:t>mother</w:t>
      </w:r>
      <w:r w:rsidRPr="008028B3">
        <w:rPr>
          <w:rFonts w:ascii="Arial" w:eastAsia="Times New Roman" w:hAnsi="Arial" w:cs="Arial"/>
          <w:color w:val="111111"/>
          <w:sz w:val="24"/>
          <w:szCs w:val="24"/>
        </w:rPr>
        <w:t>—to read or otherwise find out about it, don’t write about it.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Seems simple, doesn’t it?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But we all know someone who did or said something that he really wished wasn’t “out there”.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So be careful about what – and how much – you choose to share.</w:t>
      </w:r>
    </w:p>
    <w:p w:rsidR="00A04DA4" w:rsidRDefault="00A04DA4" w:rsidP="008028B3">
      <w:pPr>
        <w:spacing w:after="60" w:line="240" w:lineRule="atLeast"/>
        <w:outlineLvl w:val="1"/>
        <w:rPr>
          <w:rFonts w:ascii="Arial" w:eastAsia="Times New Roman" w:hAnsi="Arial" w:cs="Arial"/>
          <w:color w:val="145E83"/>
          <w:sz w:val="32"/>
          <w:szCs w:val="32"/>
        </w:rPr>
      </w:pPr>
    </w:p>
    <w:p w:rsidR="00A04DA4" w:rsidRDefault="00A04DA4">
      <w:pPr>
        <w:rPr>
          <w:rFonts w:ascii="Arial" w:eastAsia="Times New Roman" w:hAnsi="Arial" w:cs="Arial"/>
          <w:color w:val="145E83"/>
          <w:sz w:val="32"/>
          <w:szCs w:val="32"/>
        </w:rPr>
      </w:pPr>
      <w:r>
        <w:rPr>
          <w:rFonts w:ascii="Arial" w:eastAsia="Times New Roman" w:hAnsi="Arial" w:cs="Arial"/>
          <w:color w:val="145E83"/>
          <w:sz w:val="32"/>
          <w:szCs w:val="32"/>
        </w:rPr>
        <w:br w:type="page"/>
      </w:r>
    </w:p>
    <w:p w:rsidR="008028B3" w:rsidRPr="008028B3" w:rsidRDefault="008028B3" w:rsidP="008028B3">
      <w:pPr>
        <w:spacing w:after="60" w:line="240" w:lineRule="atLeast"/>
        <w:outlineLvl w:val="1"/>
        <w:rPr>
          <w:rFonts w:ascii="Arial" w:eastAsia="Times New Roman" w:hAnsi="Arial" w:cs="Arial"/>
          <w:color w:val="145E83"/>
          <w:sz w:val="32"/>
          <w:szCs w:val="32"/>
        </w:rPr>
      </w:pPr>
      <w:r w:rsidRPr="008028B3">
        <w:rPr>
          <w:rFonts w:ascii="Arial" w:eastAsia="Times New Roman" w:hAnsi="Arial" w:cs="Arial"/>
          <w:color w:val="145E83"/>
          <w:sz w:val="32"/>
          <w:szCs w:val="32"/>
        </w:rPr>
        <w:lastRenderedPageBreak/>
        <w:t>Be honest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 xml:space="preserve">All of us have probably been tempted, at one time or another, to stretch the truth a bit—perhaps to pad a </w:t>
      </w:r>
      <w:r>
        <w:rPr>
          <w:rFonts w:ascii="Arial" w:eastAsia="Times New Roman" w:hAnsi="Arial" w:cs="Arial"/>
          <w:color w:val="111111"/>
          <w:sz w:val="24"/>
          <w:szCs w:val="24"/>
        </w:rPr>
        <w:t>twitter post</w:t>
      </w:r>
      <w:r w:rsidRPr="008028B3">
        <w:rPr>
          <w:rFonts w:ascii="Arial" w:eastAsia="Times New Roman" w:hAnsi="Arial" w:cs="Arial"/>
          <w:color w:val="111111"/>
          <w:sz w:val="24"/>
          <w:szCs w:val="24"/>
        </w:rPr>
        <w:t xml:space="preserve"> or to otherwise exercise some creative license—when  it comes to sharing some of our life experiences.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Don’t.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Not only is this wrong on many different levels, but it’s also hard to remember something that’s less than the truth.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Unless you eventually “fess up” or</w:t>
      </w:r>
      <w:r w:rsidR="00A04DA4">
        <w:rPr>
          <w:rFonts w:ascii="Arial" w:eastAsia="Times New Roman" w:hAnsi="Arial" w:cs="Arial"/>
          <w:color w:val="111111"/>
          <w:sz w:val="24"/>
          <w:szCs w:val="24"/>
        </w:rPr>
        <w:t xml:space="preserve"> </w:t>
      </w:r>
      <w:r w:rsidRPr="008028B3">
        <w:rPr>
          <w:rFonts w:ascii="Arial" w:eastAsia="Times New Roman" w:hAnsi="Arial" w:cs="Arial"/>
          <w:color w:val="111111"/>
          <w:sz w:val="24"/>
          <w:szCs w:val="24"/>
        </w:rPr>
        <w:t>someone “outs” you, you’ll be carrying around the burden of that lie for the rest of your life.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Just be you</w:t>
      </w:r>
      <w:r>
        <w:rPr>
          <w:rFonts w:ascii="Arial" w:eastAsia="Times New Roman" w:hAnsi="Arial" w:cs="Arial"/>
          <w:color w:val="111111"/>
          <w:sz w:val="24"/>
          <w:szCs w:val="24"/>
        </w:rPr>
        <w:t>—people respond to authenticity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Nowadays, it’s simply too easy to verify facts. Why risk it?</w:t>
      </w:r>
    </w:p>
    <w:p w:rsidR="00A04DA4" w:rsidRDefault="00A04DA4" w:rsidP="008028B3">
      <w:pPr>
        <w:spacing w:after="60" w:line="240" w:lineRule="atLeast"/>
        <w:outlineLvl w:val="1"/>
        <w:rPr>
          <w:rFonts w:ascii="Arial" w:eastAsia="Times New Roman" w:hAnsi="Arial" w:cs="Arial"/>
          <w:color w:val="145E83"/>
          <w:sz w:val="32"/>
          <w:szCs w:val="32"/>
        </w:rPr>
      </w:pPr>
    </w:p>
    <w:p w:rsidR="008028B3" w:rsidRPr="008028B3" w:rsidRDefault="008028B3" w:rsidP="008028B3">
      <w:pPr>
        <w:spacing w:after="60" w:line="240" w:lineRule="atLeast"/>
        <w:outlineLvl w:val="1"/>
        <w:rPr>
          <w:rFonts w:ascii="Arial" w:eastAsia="Times New Roman" w:hAnsi="Arial" w:cs="Arial"/>
          <w:color w:val="145E83"/>
          <w:sz w:val="32"/>
          <w:szCs w:val="32"/>
        </w:rPr>
      </w:pPr>
      <w:r w:rsidRPr="008028B3">
        <w:rPr>
          <w:rFonts w:ascii="Arial" w:eastAsia="Times New Roman" w:hAnsi="Arial" w:cs="Arial"/>
          <w:color w:val="145E83"/>
          <w:sz w:val="32"/>
          <w:szCs w:val="32"/>
        </w:rPr>
        <w:t>Determine your audience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As with any writing assignment, you need to know who you’re writing for, so do your homework.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Having a good understanding of your audience will help you to adopt the appropriate tone of voice. Is a more formal tone best (for a prospective employer) or is a casual, friendly tone a better choice (for a blog post</w:t>
      </w:r>
      <w:r>
        <w:rPr>
          <w:rFonts w:ascii="Arial" w:eastAsia="Times New Roman" w:hAnsi="Arial" w:cs="Arial"/>
          <w:color w:val="111111"/>
          <w:sz w:val="24"/>
          <w:szCs w:val="24"/>
        </w:rPr>
        <w:t xml:space="preserve"> or classmates</w:t>
      </w:r>
      <w:r w:rsidRPr="008028B3">
        <w:rPr>
          <w:rFonts w:ascii="Arial" w:eastAsia="Times New Roman" w:hAnsi="Arial" w:cs="Arial"/>
          <w:color w:val="111111"/>
          <w:sz w:val="24"/>
          <w:szCs w:val="24"/>
        </w:rPr>
        <w:t>)?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In other words, while the information you choose to share about yourself may be the same, how you convey that information will change significantly depending on your audience.</w:t>
      </w:r>
    </w:p>
    <w:p w:rsidR="00A04DA4" w:rsidRDefault="00A04DA4" w:rsidP="008028B3">
      <w:pPr>
        <w:spacing w:after="60" w:line="240" w:lineRule="atLeast"/>
        <w:outlineLvl w:val="1"/>
        <w:rPr>
          <w:rFonts w:ascii="Arial" w:eastAsia="Times New Roman" w:hAnsi="Arial" w:cs="Arial"/>
          <w:color w:val="145E83"/>
          <w:sz w:val="32"/>
          <w:szCs w:val="32"/>
        </w:rPr>
      </w:pPr>
    </w:p>
    <w:p w:rsidR="008028B3" w:rsidRPr="008028B3" w:rsidRDefault="008028B3" w:rsidP="008028B3">
      <w:pPr>
        <w:spacing w:after="60" w:line="240" w:lineRule="atLeast"/>
        <w:outlineLvl w:val="1"/>
        <w:rPr>
          <w:rFonts w:ascii="Arial" w:eastAsia="Times New Roman" w:hAnsi="Arial" w:cs="Arial"/>
          <w:color w:val="145E83"/>
          <w:sz w:val="32"/>
          <w:szCs w:val="32"/>
        </w:rPr>
      </w:pPr>
      <w:r w:rsidRPr="008028B3">
        <w:rPr>
          <w:rFonts w:ascii="Arial" w:eastAsia="Times New Roman" w:hAnsi="Arial" w:cs="Arial"/>
          <w:color w:val="145E83"/>
          <w:sz w:val="32"/>
          <w:szCs w:val="32"/>
        </w:rPr>
        <w:t>Be strategic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Now that you know who you’re writing for and the tone you will be adopting, you need to determine the 3 or 4 key message points.</w:t>
      </w:r>
    </w:p>
    <w:p w:rsidR="00A04DA4" w:rsidRDefault="00A04DA4" w:rsidP="008028B3">
      <w:pPr>
        <w:spacing w:after="60" w:line="240" w:lineRule="atLeast"/>
        <w:outlineLvl w:val="1"/>
        <w:rPr>
          <w:rFonts w:ascii="Arial" w:eastAsia="Times New Roman" w:hAnsi="Arial" w:cs="Arial"/>
          <w:color w:val="145E83"/>
          <w:sz w:val="32"/>
          <w:szCs w:val="32"/>
        </w:rPr>
      </w:pPr>
    </w:p>
    <w:p w:rsidR="008028B3" w:rsidRPr="008028B3" w:rsidRDefault="008028B3" w:rsidP="008028B3">
      <w:pPr>
        <w:spacing w:after="60" w:line="240" w:lineRule="atLeast"/>
        <w:outlineLvl w:val="1"/>
        <w:rPr>
          <w:rFonts w:ascii="Arial" w:eastAsia="Times New Roman" w:hAnsi="Arial" w:cs="Arial"/>
          <w:color w:val="145E83"/>
          <w:sz w:val="32"/>
          <w:szCs w:val="32"/>
        </w:rPr>
      </w:pPr>
      <w:r w:rsidRPr="008028B3">
        <w:rPr>
          <w:rFonts w:ascii="Arial" w:eastAsia="Times New Roman" w:hAnsi="Arial" w:cs="Arial"/>
          <w:color w:val="145E83"/>
          <w:sz w:val="32"/>
          <w:szCs w:val="32"/>
        </w:rPr>
        <w:t>First impressions matter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It takes only 30 seconds for people to form an impression.</w:t>
      </w:r>
    </w:p>
    <w:p w:rsidR="008028B3" w:rsidRPr="008028B3" w:rsidRDefault="00A04DA4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>
        <w:rPr>
          <w:rFonts w:ascii="Arial" w:eastAsia="Times New Roman" w:hAnsi="Arial" w:cs="Arial"/>
          <w:color w:val="111111"/>
          <w:sz w:val="24"/>
          <w:szCs w:val="24"/>
        </w:rPr>
        <w:t>Share</w:t>
      </w:r>
      <w:r w:rsidR="008028B3" w:rsidRPr="008028B3">
        <w:rPr>
          <w:rFonts w:ascii="Arial" w:eastAsia="Times New Roman" w:hAnsi="Arial" w:cs="Arial"/>
          <w:color w:val="111111"/>
          <w:sz w:val="24"/>
          <w:szCs w:val="24"/>
        </w:rPr>
        <w:t xml:space="preserve"> with confidence, not arrogance.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Bring energy and enthusiasm to your writing, but don’t over-sell.</w:t>
      </w:r>
    </w:p>
    <w:p w:rsid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If you’re not sure that you have achieved the right balance, ask a friend or mentor to read what you’ve written.</w:t>
      </w:r>
    </w:p>
    <w:p w:rsidR="00A04DA4" w:rsidRPr="008028B3" w:rsidRDefault="00A04DA4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</w:p>
    <w:p w:rsidR="008028B3" w:rsidRPr="008028B3" w:rsidRDefault="008028B3" w:rsidP="00F20BF4">
      <w:pPr>
        <w:spacing w:after="60" w:line="240" w:lineRule="atLeast"/>
        <w:outlineLvl w:val="1"/>
        <w:rPr>
          <w:rFonts w:ascii="Arial" w:eastAsia="Times New Roman" w:hAnsi="Arial" w:cs="Arial"/>
          <w:color w:val="145E83"/>
          <w:sz w:val="32"/>
          <w:szCs w:val="32"/>
        </w:rPr>
      </w:pPr>
      <w:r w:rsidRPr="008028B3">
        <w:rPr>
          <w:rFonts w:ascii="Arial" w:eastAsia="Times New Roman" w:hAnsi="Arial" w:cs="Arial"/>
          <w:color w:val="145E83"/>
          <w:sz w:val="32"/>
          <w:szCs w:val="32"/>
        </w:rPr>
        <w:t>Final thoughts</w:t>
      </w:r>
    </w:p>
    <w:p w:rsidR="008028B3" w:rsidRPr="008028B3" w:rsidRDefault="008028B3" w:rsidP="008028B3">
      <w:pPr>
        <w:spacing w:after="0" w:line="360" w:lineRule="atLeast"/>
        <w:rPr>
          <w:rFonts w:ascii="Arial" w:eastAsia="Times New Roman" w:hAnsi="Arial" w:cs="Arial"/>
          <w:color w:val="111111"/>
          <w:sz w:val="24"/>
          <w:szCs w:val="24"/>
        </w:rPr>
      </w:pPr>
      <w:r w:rsidRPr="008028B3">
        <w:rPr>
          <w:rFonts w:ascii="Arial" w:eastAsia="Times New Roman" w:hAnsi="Arial" w:cs="Arial"/>
          <w:color w:val="111111"/>
          <w:sz w:val="24"/>
          <w:szCs w:val="24"/>
        </w:rPr>
        <w:t>If you’re still having difficulty and don’t know how to write about yourself, try writing about yourself in the third person. Then go back and revise it.</w:t>
      </w:r>
    </w:p>
    <w:p w:rsidR="008C2B46" w:rsidRDefault="00A04DA4"/>
    <w:sectPr w:rsidR="008C2B46" w:rsidSect="00F20B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21D7"/>
    <w:multiLevelType w:val="hybridMultilevel"/>
    <w:tmpl w:val="BF6AB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116A5C"/>
    <w:multiLevelType w:val="multilevel"/>
    <w:tmpl w:val="2D8E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B3"/>
    <w:rsid w:val="000D5841"/>
    <w:rsid w:val="00292F1E"/>
    <w:rsid w:val="007A1014"/>
    <w:rsid w:val="008028B3"/>
    <w:rsid w:val="00947BED"/>
    <w:rsid w:val="00A04DA4"/>
    <w:rsid w:val="00E66EF5"/>
    <w:rsid w:val="00F13E7A"/>
    <w:rsid w:val="00F2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8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0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8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0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100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ritetodone.com/author/chery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michelle.clark-cadwe</cp:lastModifiedBy>
  <cp:revision>4</cp:revision>
  <dcterms:created xsi:type="dcterms:W3CDTF">2013-12-02T01:36:00Z</dcterms:created>
  <dcterms:modified xsi:type="dcterms:W3CDTF">2013-12-02T16:22:00Z</dcterms:modified>
</cp:coreProperties>
</file>